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3B1BC5A9"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695CE2">
        <w:rPr>
          <w:b/>
          <w:iCs/>
          <w:color w:val="0070C0"/>
          <w:sz w:val="24"/>
          <w:szCs w:val="24"/>
        </w:rPr>
        <w:t>1063761</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242A06" w:rsidRPr="001D00DC" w14:paraId="72B31B04" w14:textId="77777777" w:rsidTr="000E4CA6">
        <w:trPr>
          <w:trHeight w:val="110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242A06" w:rsidRPr="001D00DC" w:rsidRDefault="00242A06" w:rsidP="00242A06">
            <w:pPr>
              <w:wordWrap w:val="0"/>
              <w:autoSpaceDN w:val="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6F6F45F2" w14:textId="6493763F" w:rsidR="000E4CA6" w:rsidRDefault="00695CE2" w:rsidP="000E4CA6">
            <w:pPr>
              <w:pStyle w:val="Altyaz"/>
              <w:rPr>
                <w:rFonts w:ascii="Times New Roman" w:hAnsi="Times New Roman" w:cs="Times New Roman"/>
                <w:b/>
                <w:color w:val="4F81BD" w:themeColor="accent1"/>
                <w:sz w:val="24"/>
                <w:szCs w:val="24"/>
                <w:lang w:eastAsia="en-US"/>
              </w:rPr>
            </w:pPr>
            <w:r>
              <w:rPr>
                <w:rFonts w:ascii="Times New Roman" w:hAnsi="Times New Roman" w:cs="Times New Roman"/>
                <w:b/>
                <w:color w:val="4F81BD" w:themeColor="accent1"/>
                <w:sz w:val="24"/>
                <w:szCs w:val="24"/>
                <w:lang w:eastAsia="en-US"/>
              </w:rPr>
              <w:t>GERİLİM GİDERME FIRINI ALIMI</w:t>
            </w:r>
          </w:p>
          <w:p w14:paraId="37A6CA42" w14:textId="0BFC7709" w:rsidR="00242A06" w:rsidRPr="000E4CA6" w:rsidRDefault="000E4CA6" w:rsidP="000E4CA6">
            <w:pPr>
              <w:pStyle w:val="Altyaz"/>
              <w:rPr>
                <w:rFonts w:ascii="Times New Roman" w:hAnsi="Times New Roman" w:cs="Times New Roman"/>
                <w:b/>
                <w:sz w:val="24"/>
                <w:szCs w:val="24"/>
                <w:lang w:eastAsia="en-US"/>
              </w:rPr>
            </w:pPr>
            <w:r w:rsidRPr="000E4CA6">
              <w:rPr>
                <w:rFonts w:ascii="Times New Roman" w:hAnsi="Times New Roman" w:cs="Times New Roman"/>
                <w:b/>
                <w:color w:val="4F81BD" w:themeColor="accent1"/>
                <w:sz w:val="24"/>
                <w:szCs w:val="24"/>
                <w:lang w:eastAsia="en-US"/>
              </w:rPr>
              <w:t>Malzeme Talep Formu ve Teknik Şartnamesine Göre</w:t>
            </w:r>
          </w:p>
        </w:tc>
        <w:tc>
          <w:tcPr>
            <w:tcW w:w="375" w:type="pct"/>
            <w:tcBorders>
              <w:top w:val="outset" w:sz="6" w:space="0" w:color="auto"/>
              <w:left w:val="outset" w:sz="6" w:space="0" w:color="auto"/>
              <w:bottom w:val="outset" w:sz="6" w:space="0" w:color="auto"/>
              <w:right w:val="outset" w:sz="6" w:space="0" w:color="auto"/>
            </w:tcBorders>
          </w:tcPr>
          <w:p w14:paraId="14AA22F7" w14:textId="77777777" w:rsidR="00242A06" w:rsidRPr="00242A06" w:rsidRDefault="00242A06" w:rsidP="00242A06">
            <w:pPr>
              <w:spacing w:line="276" w:lineRule="auto"/>
              <w:rPr>
                <w:rFonts w:ascii="Arial" w:hAnsi="Arial"/>
                <w:b/>
                <w:color w:val="0070C0"/>
                <w:spacing w:val="6"/>
                <w:lang w:eastAsia="en-US"/>
              </w:rPr>
            </w:pPr>
          </w:p>
          <w:p w14:paraId="5E0C2CA1"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p>
          <w:p w14:paraId="14190098" w14:textId="3E01A479" w:rsidR="00242A06" w:rsidRPr="00242A06" w:rsidRDefault="006911CF" w:rsidP="00242A06">
            <w:pPr>
              <w:spacing w:line="276" w:lineRule="auto"/>
              <w:rPr>
                <w:rFonts w:ascii="Arial" w:hAnsi="Arial"/>
                <w:b/>
                <w:color w:val="0070C0"/>
                <w:spacing w:val="6"/>
                <w:lang w:eastAsia="en-US"/>
              </w:rPr>
            </w:pPr>
            <w:r>
              <w:rPr>
                <w:rFonts w:ascii="Arial" w:hAnsi="Arial"/>
                <w:b/>
                <w:color w:val="0070C0"/>
                <w:spacing w:val="6"/>
                <w:lang w:eastAsia="en-US"/>
              </w:rPr>
              <w:t xml:space="preserve"> </w:t>
            </w:r>
            <w:r w:rsidR="00242A06" w:rsidRPr="00242A06">
              <w:rPr>
                <w:rFonts w:ascii="Arial" w:hAnsi="Arial"/>
                <w:b/>
                <w:color w:val="0070C0"/>
                <w:spacing w:val="6"/>
                <w:lang w:eastAsia="en-US"/>
              </w:rPr>
              <w:t>Adet</w:t>
            </w:r>
          </w:p>
        </w:tc>
        <w:tc>
          <w:tcPr>
            <w:tcW w:w="449" w:type="pct"/>
            <w:tcBorders>
              <w:top w:val="outset" w:sz="6" w:space="0" w:color="auto"/>
              <w:left w:val="outset" w:sz="6" w:space="0" w:color="auto"/>
              <w:bottom w:val="outset" w:sz="6" w:space="0" w:color="auto"/>
              <w:right w:val="outset" w:sz="6" w:space="0" w:color="auto"/>
            </w:tcBorders>
          </w:tcPr>
          <w:p w14:paraId="1E389479" w14:textId="77777777" w:rsidR="00242A06" w:rsidRPr="00242A06" w:rsidRDefault="00242A06" w:rsidP="00242A06">
            <w:pPr>
              <w:spacing w:line="276" w:lineRule="auto"/>
              <w:rPr>
                <w:rFonts w:ascii="Arial" w:hAnsi="Arial"/>
                <w:b/>
                <w:color w:val="0070C0"/>
                <w:spacing w:val="6"/>
                <w:lang w:eastAsia="en-US"/>
              </w:rPr>
            </w:pPr>
          </w:p>
          <w:p w14:paraId="7BA4A3D8" w14:textId="77777777" w:rsidR="00242A06" w:rsidRPr="00242A06" w:rsidRDefault="00242A06" w:rsidP="00242A06">
            <w:pPr>
              <w:spacing w:line="276" w:lineRule="auto"/>
              <w:rPr>
                <w:rFonts w:ascii="Arial" w:hAnsi="Arial"/>
                <w:b/>
                <w:color w:val="0070C0"/>
                <w:spacing w:val="6"/>
                <w:lang w:eastAsia="en-US"/>
              </w:rPr>
            </w:pPr>
          </w:p>
          <w:p w14:paraId="762E9704" w14:textId="77777777" w:rsidR="00242A06" w:rsidRPr="00242A06" w:rsidRDefault="00242A06" w:rsidP="00242A06">
            <w:pPr>
              <w:spacing w:line="276" w:lineRule="auto"/>
              <w:rPr>
                <w:rFonts w:ascii="Arial" w:hAnsi="Arial"/>
                <w:b/>
                <w:color w:val="0070C0"/>
                <w:spacing w:val="6"/>
                <w:lang w:eastAsia="en-US"/>
              </w:rPr>
            </w:pPr>
            <w:r w:rsidRPr="00242A06">
              <w:rPr>
                <w:rFonts w:ascii="Arial" w:hAnsi="Arial"/>
                <w:b/>
                <w:color w:val="0070C0"/>
                <w:spacing w:val="6"/>
                <w:lang w:eastAsia="en-US"/>
              </w:rPr>
              <w:t xml:space="preserve">   </w:t>
            </w:r>
            <w:r w:rsidR="00F14067">
              <w:rPr>
                <w:rFonts w:ascii="Arial" w:hAnsi="Arial"/>
                <w:b/>
                <w:color w:val="0070C0"/>
                <w:spacing w:val="6"/>
                <w:lang w:eastAsia="en-US"/>
              </w:rPr>
              <w:t>1</w:t>
            </w:r>
          </w:p>
          <w:p w14:paraId="746476E7" w14:textId="77777777" w:rsidR="00242A06" w:rsidRPr="00242A06" w:rsidRDefault="00242A06" w:rsidP="00242A06">
            <w:pPr>
              <w:spacing w:line="276" w:lineRule="auto"/>
              <w:rPr>
                <w:rFonts w:ascii="Arial" w:hAnsi="Arial"/>
                <w:b/>
                <w:color w:val="0070C0"/>
                <w:spacing w:val="6"/>
                <w:lang w:eastAsia="en-US"/>
              </w:rPr>
            </w:pPr>
          </w:p>
          <w:p w14:paraId="4D325EE6" w14:textId="77777777" w:rsidR="00242A06" w:rsidRPr="00242A06" w:rsidRDefault="00242A06" w:rsidP="00242A06">
            <w:pPr>
              <w:spacing w:line="276" w:lineRule="auto"/>
              <w:rPr>
                <w:rFonts w:ascii="Arial" w:hAnsi="Arial"/>
                <w:b/>
                <w:color w:val="0070C0"/>
                <w:spacing w:val="6"/>
                <w:lang w:eastAsia="en-US"/>
              </w:rPr>
            </w:pP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242A06" w:rsidRPr="001D00DC" w:rsidRDefault="00242A06" w:rsidP="00242A06">
            <w:pPr>
              <w:wordWrap w:val="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242A06" w:rsidRPr="001D00DC" w:rsidRDefault="00242A06" w:rsidP="00242A06">
            <w:pPr>
              <w:wordWrap w:val="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32FF26C2" w:rsidR="0009393E" w:rsidRDefault="0009393E" w:rsidP="00660643">
      <w:pPr>
        <w:jc w:val="both"/>
        <w:rPr>
          <w:b/>
          <w:sz w:val="24"/>
          <w:szCs w:val="24"/>
        </w:rPr>
      </w:pPr>
    </w:p>
    <w:p w14:paraId="017EB107" w14:textId="77777777" w:rsidR="000E4CA6" w:rsidRDefault="000E4CA6"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lastRenderedPageBreak/>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27D54147"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C35843">
        <w:rPr>
          <w:color w:val="auto"/>
          <w:sz w:val="24"/>
          <w:szCs w:val="24"/>
        </w:rPr>
        <w:t>Şartname</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21F5F10F"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695CE2">
        <w:rPr>
          <w:color w:val="0070C0"/>
          <w:sz w:val="24"/>
          <w:szCs w:val="24"/>
        </w:rPr>
        <w:t>11</w:t>
      </w:r>
      <w:r w:rsidR="00842A42">
        <w:rPr>
          <w:color w:val="0070C0"/>
          <w:sz w:val="24"/>
          <w:szCs w:val="24"/>
        </w:rPr>
        <w:t xml:space="preserve"> </w:t>
      </w:r>
      <w:r w:rsidR="00695CE2">
        <w:rPr>
          <w:color w:val="0070C0"/>
          <w:sz w:val="24"/>
          <w:szCs w:val="24"/>
        </w:rPr>
        <w:t>(</w:t>
      </w:r>
      <w:proofErr w:type="spellStart"/>
      <w:r w:rsidR="00695CE2">
        <w:rPr>
          <w:color w:val="0070C0"/>
          <w:sz w:val="24"/>
          <w:szCs w:val="24"/>
        </w:rPr>
        <w:t>onbir</w:t>
      </w:r>
      <w:proofErr w:type="spellEnd"/>
      <w:r w:rsidR="00842A42">
        <w:rPr>
          <w:color w:val="0070C0"/>
          <w:sz w:val="24"/>
          <w:szCs w:val="24"/>
        </w:rPr>
        <w:t xml:space="preserve">) </w:t>
      </w:r>
      <w:r w:rsidR="00695CE2">
        <w:rPr>
          <w:color w:val="0070C0"/>
          <w:sz w:val="24"/>
          <w:szCs w:val="24"/>
        </w:rPr>
        <w:t>ay</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60F8A37F"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 </w:t>
      </w:r>
      <w:proofErr w:type="gramStart"/>
      <w:r w:rsidR="00695CE2">
        <w:rPr>
          <w:color w:val="0070C0"/>
          <w:sz w:val="24"/>
          <w:szCs w:val="24"/>
        </w:rPr>
        <w:t xml:space="preserve">11 </w:t>
      </w:r>
      <w:r w:rsidR="00F70853">
        <w:rPr>
          <w:color w:val="0070C0"/>
          <w:sz w:val="24"/>
          <w:szCs w:val="24"/>
        </w:rPr>
        <w:t xml:space="preserve"> </w:t>
      </w:r>
      <w:r w:rsidR="00242A06">
        <w:rPr>
          <w:color w:val="0070C0"/>
          <w:sz w:val="24"/>
          <w:szCs w:val="24"/>
        </w:rPr>
        <w:t>(</w:t>
      </w:r>
      <w:proofErr w:type="spellStart"/>
      <w:proofErr w:type="gramEnd"/>
      <w:r w:rsidR="00695CE2">
        <w:rPr>
          <w:color w:val="0070C0"/>
          <w:sz w:val="24"/>
          <w:szCs w:val="24"/>
        </w:rPr>
        <w:t>onbir</w:t>
      </w:r>
      <w:proofErr w:type="spellEnd"/>
      <w:r w:rsidR="00F14067">
        <w:rPr>
          <w:color w:val="0070C0"/>
          <w:sz w:val="24"/>
          <w:szCs w:val="24"/>
        </w:rPr>
        <w:t>)</w:t>
      </w:r>
      <w:r w:rsidR="00242A06">
        <w:rPr>
          <w:color w:val="0070C0"/>
          <w:sz w:val="24"/>
          <w:szCs w:val="24"/>
        </w:rPr>
        <w:t xml:space="preserve"> </w:t>
      </w:r>
      <w:r w:rsidR="00695CE2">
        <w:rPr>
          <w:color w:val="0070C0"/>
          <w:sz w:val="24"/>
          <w:szCs w:val="24"/>
        </w:rPr>
        <w:t>ay</w:t>
      </w:r>
      <w:r w:rsidR="00242A06">
        <w:rPr>
          <w:color w:val="0070C0"/>
          <w:sz w:val="24"/>
          <w:szCs w:val="24"/>
        </w:rPr>
        <w:t xml:space="preserve"> içinde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3DA5348D" w:rsidR="009516ED" w:rsidRDefault="009516ED" w:rsidP="00660643">
      <w:pPr>
        <w:jc w:val="both"/>
        <w:rPr>
          <w:b/>
          <w:sz w:val="24"/>
          <w:szCs w:val="24"/>
        </w:rPr>
      </w:pPr>
    </w:p>
    <w:p w14:paraId="05DDD0E7" w14:textId="77777777" w:rsidR="00695CE2" w:rsidRPr="001D00DC" w:rsidRDefault="00695CE2"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lastRenderedPageBreak/>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77777777"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D85884" w:rsidRPr="00D85884">
        <w:rPr>
          <w:sz w:val="24"/>
          <w:szCs w:val="24"/>
        </w:rPr>
        <w:t>Taahhüdün, sözleşme ve ihale dokümanı hükümlerine uygun olarak yerine getirilmesi, Yüklenicinin bu işten dolayı İdareye herhangi bir borcunun olmadığının tespit edilmesi ve Sosyal Güvenlik Kurumundan ilişiksiz belgesinin getirilmesi üzerine; alımın garanti süresi öngörülen bir mal alımı olması halinde yarısı, garanti süresi dolduktan sonra kalanı, garanti süresi öngörülmeyen mal alımı olması halinde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lastRenderedPageBreak/>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lastRenderedPageBreak/>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17B9E9B8"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AF7FFE" w:rsidRPr="00AF7FFE">
        <w:rPr>
          <w:b/>
          <w:bCs/>
          <w:color w:val="003399"/>
          <w:sz w:val="24"/>
          <w:szCs w:val="24"/>
        </w:rPr>
        <w:t xml:space="preserve">Sözleşmeyi müteakip Avans Teminat Mektubu veya Avans Kefalet Senedi </w:t>
      </w:r>
      <w:proofErr w:type="gramStart"/>
      <w:r w:rsidR="00AF7FFE" w:rsidRPr="00AF7FFE">
        <w:rPr>
          <w:b/>
          <w:bCs/>
          <w:color w:val="003399"/>
          <w:sz w:val="24"/>
          <w:szCs w:val="24"/>
        </w:rPr>
        <w:t>karşılığında  sözleşme</w:t>
      </w:r>
      <w:proofErr w:type="gramEnd"/>
      <w:r w:rsidR="00AF7FFE" w:rsidRPr="00AF7FFE">
        <w:rPr>
          <w:b/>
          <w:bCs/>
          <w:color w:val="003399"/>
          <w:sz w:val="24"/>
          <w:szCs w:val="24"/>
        </w:rPr>
        <w:t xml:space="preserve"> bedelinin % 2</w:t>
      </w:r>
      <w:r w:rsidR="00AF7FFE">
        <w:rPr>
          <w:b/>
          <w:bCs/>
          <w:color w:val="003399"/>
          <w:sz w:val="24"/>
          <w:szCs w:val="24"/>
        </w:rPr>
        <w:t>0 si</w:t>
      </w:r>
      <w:r w:rsidR="00AF7FFE" w:rsidRPr="00AF7FFE">
        <w:rPr>
          <w:b/>
          <w:bCs/>
          <w:color w:val="003399"/>
          <w:sz w:val="24"/>
          <w:szCs w:val="24"/>
        </w:rPr>
        <w:t xml:space="preserve"> tutarında avans verilecektir</w:t>
      </w:r>
      <w:r w:rsidR="00AF7FFE" w:rsidRPr="00E436A2">
        <w:rPr>
          <w:b/>
          <w:bCs/>
          <w:color w:val="003399"/>
        </w:rPr>
        <w:t>.</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531A98" w:rsidRDefault="00251A1D" w:rsidP="00251A1D">
      <w:pPr>
        <w:jc w:val="both"/>
        <w:rPr>
          <w:b/>
          <w:bCs/>
          <w:i/>
          <w:iCs/>
          <w:sz w:val="24"/>
          <w:szCs w:val="24"/>
        </w:rPr>
      </w:pPr>
      <w:r w:rsidRPr="00531A98">
        <w:rPr>
          <w:b/>
          <w:bCs/>
          <w:sz w:val="24"/>
          <w:szCs w:val="24"/>
        </w:rPr>
        <w:t xml:space="preserve">Madde 16-Alt Yüklenicilere ilişkin bilgiler ve Sorumlulukları </w:t>
      </w:r>
      <w:r w:rsidRPr="00531A98">
        <w:rPr>
          <w:b/>
          <w:bCs/>
          <w:i/>
          <w:iCs/>
          <w:sz w:val="24"/>
          <w:szCs w:val="24"/>
        </w:rPr>
        <w:t xml:space="preserve">                 </w:t>
      </w:r>
    </w:p>
    <w:p w14:paraId="1D19CA90" w14:textId="00AC01B8" w:rsidR="00A45BDF" w:rsidRPr="00531A98" w:rsidRDefault="00A45BDF" w:rsidP="00A45BDF">
      <w:pPr>
        <w:jc w:val="both"/>
        <w:rPr>
          <w:b/>
          <w:bCs/>
          <w:color w:val="0070C0"/>
          <w:sz w:val="24"/>
          <w:szCs w:val="24"/>
        </w:rPr>
      </w:pPr>
      <w:r w:rsidRPr="00531A98">
        <w:rPr>
          <w:b/>
          <w:sz w:val="24"/>
          <w:szCs w:val="24"/>
        </w:rPr>
        <w:t xml:space="preserve">16.1. </w:t>
      </w:r>
      <w:r w:rsidRPr="00531A98">
        <w:rPr>
          <w:color w:val="0070C0"/>
          <w:sz w:val="24"/>
          <w:szCs w:val="24"/>
        </w:rPr>
        <w:t xml:space="preserve">Bu sözleşme </w:t>
      </w:r>
      <w:r w:rsidRPr="00531A98">
        <w:rPr>
          <w:bCs/>
          <w:color w:val="0070C0"/>
          <w:sz w:val="24"/>
          <w:szCs w:val="24"/>
        </w:rPr>
        <w:t xml:space="preserve">konusu alımın/işin bir kısmı alt yüklenicilere </w:t>
      </w:r>
      <w:r w:rsidRPr="00531A98">
        <w:rPr>
          <w:b/>
          <w:bCs/>
          <w:color w:val="0070C0"/>
          <w:sz w:val="24"/>
          <w:szCs w:val="24"/>
        </w:rPr>
        <w:t>yaptırıla</w:t>
      </w:r>
      <w:r w:rsidR="00531A98" w:rsidRPr="00531A98">
        <w:rPr>
          <w:b/>
          <w:bCs/>
          <w:color w:val="0070C0"/>
          <w:sz w:val="24"/>
          <w:szCs w:val="24"/>
        </w:rPr>
        <w:t>bilir</w:t>
      </w:r>
      <w:r w:rsidR="000E4CA6" w:rsidRPr="00531A98">
        <w:rPr>
          <w:b/>
          <w:bCs/>
          <w:color w:val="0070C0"/>
          <w:sz w:val="24"/>
          <w:szCs w:val="24"/>
        </w:rPr>
        <w:t>.</w:t>
      </w:r>
    </w:p>
    <w:p w14:paraId="6308FC01" w14:textId="77777777" w:rsidR="00531A98" w:rsidRPr="00531A98" w:rsidRDefault="00531A98" w:rsidP="00531A98">
      <w:pPr>
        <w:pStyle w:val="Balk9"/>
        <w:spacing w:after="0"/>
        <w:ind w:firstLine="0"/>
        <w:rPr>
          <w:rFonts w:ascii="Times New Roman" w:hAnsi="Times New Roman"/>
          <w:b w:val="0"/>
          <w:i/>
          <w:iCs/>
          <w:szCs w:val="24"/>
          <w:lang w:val="en-GB"/>
        </w:rPr>
      </w:pPr>
      <w:r w:rsidRPr="00531A98">
        <w:rPr>
          <w:rFonts w:ascii="Times New Roman" w:hAnsi="Times New Roman"/>
          <w:b w:val="0"/>
          <w:szCs w:val="24"/>
        </w:rPr>
        <w:t>Ancak bu durumda, alt yüklenicilerin yaptıkları işlerle ilgili sorumluluğu, yüklenicinin sorumluluğunu ortadan kaldırmaz.</w:t>
      </w:r>
    </w:p>
    <w:p w14:paraId="6AB8A899" w14:textId="77777777" w:rsidR="00531A98" w:rsidRPr="00531A98" w:rsidRDefault="00531A98" w:rsidP="00531A98">
      <w:pPr>
        <w:jc w:val="both"/>
        <w:rPr>
          <w:sz w:val="24"/>
          <w:szCs w:val="24"/>
        </w:rPr>
      </w:pPr>
      <w:r w:rsidRPr="00531A98">
        <w:rPr>
          <w:b/>
          <w:bCs/>
          <w:sz w:val="24"/>
          <w:szCs w:val="24"/>
        </w:rPr>
        <w:t>16.2.</w:t>
      </w:r>
      <w:r w:rsidRPr="00531A98">
        <w:rPr>
          <w:sz w:val="24"/>
          <w:szCs w:val="24"/>
        </w:rPr>
        <w:t xml:space="preserve"> Alt Yüklenicinin/Yüklenicilerin; </w:t>
      </w:r>
    </w:p>
    <w:p w14:paraId="4928E78C" w14:textId="77777777" w:rsidR="00531A98" w:rsidRPr="00531A98" w:rsidRDefault="00531A98" w:rsidP="00531A98">
      <w:pPr>
        <w:jc w:val="both"/>
        <w:rPr>
          <w:sz w:val="24"/>
          <w:szCs w:val="24"/>
        </w:rPr>
      </w:pPr>
      <w:r w:rsidRPr="00531A98">
        <w:rPr>
          <w:sz w:val="24"/>
          <w:szCs w:val="24"/>
        </w:rPr>
        <w:t xml:space="preserve">a) Adı ve soyadı/ Ticaret unvanı: ..................................................................................... </w:t>
      </w:r>
    </w:p>
    <w:p w14:paraId="4147CA43" w14:textId="77777777" w:rsidR="00531A98" w:rsidRPr="00531A98" w:rsidRDefault="00531A98" w:rsidP="00531A98">
      <w:pPr>
        <w:jc w:val="both"/>
        <w:rPr>
          <w:sz w:val="24"/>
          <w:szCs w:val="24"/>
        </w:rPr>
      </w:pPr>
      <w:r w:rsidRPr="00531A98">
        <w:rPr>
          <w:sz w:val="24"/>
          <w:szCs w:val="24"/>
        </w:rPr>
        <w:t xml:space="preserve">b) </w:t>
      </w:r>
      <w:proofErr w:type="gramStart"/>
      <w:r w:rsidRPr="00531A98">
        <w:rPr>
          <w:sz w:val="24"/>
          <w:szCs w:val="24"/>
        </w:rPr>
        <w:t>Adresi :</w:t>
      </w:r>
      <w:proofErr w:type="gramEnd"/>
      <w:r w:rsidRPr="00531A98">
        <w:rPr>
          <w:sz w:val="24"/>
          <w:szCs w:val="24"/>
        </w:rPr>
        <w:t xml:space="preserve">....................................................................................................... </w:t>
      </w:r>
    </w:p>
    <w:p w14:paraId="7A275576" w14:textId="77777777" w:rsidR="00531A98" w:rsidRPr="00531A98" w:rsidRDefault="00531A98" w:rsidP="00531A98">
      <w:pPr>
        <w:jc w:val="both"/>
        <w:rPr>
          <w:sz w:val="24"/>
          <w:szCs w:val="24"/>
        </w:rPr>
      </w:pPr>
      <w:r w:rsidRPr="00531A98">
        <w:rPr>
          <w:sz w:val="24"/>
          <w:szCs w:val="24"/>
        </w:rPr>
        <w:t xml:space="preserve">c) Faks </w:t>
      </w:r>
      <w:proofErr w:type="gramStart"/>
      <w:r w:rsidRPr="00531A98">
        <w:rPr>
          <w:sz w:val="24"/>
          <w:szCs w:val="24"/>
        </w:rPr>
        <w:t>No :</w:t>
      </w:r>
      <w:proofErr w:type="gramEnd"/>
      <w:r w:rsidRPr="00531A98">
        <w:rPr>
          <w:sz w:val="24"/>
          <w:szCs w:val="24"/>
        </w:rPr>
        <w:t xml:space="preserve">...................................................................................................... </w:t>
      </w:r>
    </w:p>
    <w:p w14:paraId="52068A00" w14:textId="77777777" w:rsidR="00531A98" w:rsidRPr="00531A98" w:rsidRDefault="00531A98" w:rsidP="00531A98">
      <w:pPr>
        <w:jc w:val="both"/>
        <w:rPr>
          <w:sz w:val="24"/>
          <w:szCs w:val="24"/>
        </w:rPr>
      </w:pPr>
      <w:proofErr w:type="gramStart"/>
      <w:r w:rsidRPr="00531A98">
        <w:rPr>
          <w:sz w:val="24"/>
          <w:szCs w:val="24"/>
        </w:rPr>
        <w:t>ç</w:t>
      </w:r>
      <w:proofErr w:type="gramEnd"/>
      <w:r w:rsidRPr="00531A98">
        <w:rPr>
          <w:sz w:val="24"/>
          <w:szCs w:val="24"/>
        </w:rPr>
        <w:t xml:space="preserve">) Elektronik Posta Adresi (Varsa):.................................................................................. </w:t>
      </w:r>
    </w:p>
    <w:p w14:paraId="5FE8FED6" w14:textId="77777777" w:rsidR="00531A98" w:rsidRPr="00531A98" w:rsidRDefault="00531A98" w:rsidP="00531A98">
      <w:pPr>
        <w:jc w:val="both"/>
        <w:rPr>
          <w:sz w:val="24"/>
          <w:szCs w:val="24"/>
        </w:rPr>
      </w:pPr>
      <w:r w:rsidRPr="00531A98">
        <w:rPr>
          <w:sz w:val="24"/>
          <w:szCs w:val="24"/>
        </w:rPr>
        <w:t xml:space="preserve">d) </w:t>
      </w:r>
      <w:proofErr w:type="spellStart"/>
      <w:r w:rsidRPr="00531A98">
        <w:rPr>
          <w:sz w:val="24"/>
          <w:szCs w:val="24"/>
        </w:rPr>
        <w:t>Üstlendigi</w:t>
      </w:r>
      <w:proofErr w:type="spellEnd"/>
      <w:r w:rsidRPr="00531A98">
        <w:rPr>
          <w:sz w:val="24"/>
          <w:szCs w:val="24"/>
        </w:rPr>
        <w:t xml:space="preserve"> </w:t>
      </w:r>
      <w:proofErr w:type="gramStart"/>
      <w:r w:rsidRPr="00531A98">
        <w:rPr>
          <w:sz w:val="24"/>
          <w:szCs w:val="24"/>
        </w:rPr>
        <w:t>İşler :</w:t>
      </w:r>
      <w:proofErr w:type="gramEnd"/>
      <w:r w:rsidRPr="00531A98">
        <w:rPr>
          <w:sz w:val="24"/>
          <w:szCs w:val="24"/>
        </w:rPr>
        <w:t xml:space="preserve">...................................................................................................... </w:t>
      </w:r>
    </w:p>
    <w:p w14:paraId="0885339C" w14:textId="77777777" w:rsidR="00531A98" w:rsidRPr="00531A98" w:rsidRDefault="00531A98" w:rsidP="00531A98">
      <w:pPr>
        <w:jc w:val="both"/>
        <w:rPr>
          <w:sz w:val="24"/>
          <w:szCs w:val="24"/>
        </w:rPr>
      </w:pPr>
      <w:r w:rsidRPr="00531A98">
        <w:rPr>
          <w:b/>
          <w:bCs/>
          <w:sz w:val="24"/>
          <w:szCs w:val="24"/>
        </w:rPr>
        <w:t>16.3.</w:t>
      </w:r>
      <w:r w:rsidRPr="00531A98">
        <w:rPr>
          <w:sz w:val="24"/>
          <w:szCs w:val="24"/>
        </w:rPr>
        <w:t xml:space="preserve"> İdarenin </w:t>
      </w:r>
      <w:proofErr w:type="spellStart"/>
      <w:r w:rsidRPr="00531A98">
        <w:rPr>
          <w:sz w:val="24"/>
          <w:szCs w:val="24"/>
        </w:rPr>
        <w:t>yetkişi</w:t>
      </w:r>
      <w:proofErr w:type="spellEnd"/>
      <w:r w:rsidRPr="00531A98">
        <w:rPr>
          <w:sz w:val="24"/>
          <w:szCs w:val="24"/>
        </w:rPr>
        <w:t xml:space="preserve"> </w:t>
      </w:r>
    </w:p>
    <w:p w14:paraId="79198F4E" w14:textId="77777777" w:rsidR="00531A98" w:rsidRPr="00531A98" w:rsidRDefault="00531A98" w:rsidP="00531A98">
      <w:pPr>
        <w:jc w:val="both"/>
        <w:rPr>
          <w:sz w:val="24"/>
          <w:szCs w:val="24"/>
        </w:rPr>
      </w:pPr>
      <w:r w:rsidRPr="00531A98">
        <w:rPr>
          <w:b/>
          <w:bCs/>
          <w:sz w:val="24"/>
          <w:szCs w:val="24"/>
        </w:rPr>
        <w:lastRenderedPageBreak/>
        <w:t>16.3.1.</w:t>
      </w:r>
      <w:r w:rsidRPr="00531A98">
        <w:rPr>
          <w:sz w:val="24"/>
          <w:szCs w:val="24"/>
        </w:rPr>
        <w:t xml:space="preserve"> Yüklenici, İdarenin önceden yazılı olurunu almak suretiyle sair yükümlülüklerinden gerekli gördüklerini alt yüklenici gerçek veya tüzel kişilere yaptırabilir. İdare, yüklenicinin kendisine bildireceği alt yükleniciyi kabul edip etmemekte veya herhangi bir zamanda alt yüklenicinin değiştirilmesini talep etmekte serbesttir. İdare, alt yükleniciler aracılığı ile yapılmasını sakıncalı gördüğü herhangi bir iş bölümünün doğrudan doğruya yüklenici tarafından yapılmasını her zaman isteyebilir. İdare, kendisi tarafından onaylanmış olmasına rağmen alt yüklenici tarafından yerine getirilen işlerin sözleşme ve şartname hükümlerine uygun olmadığı kanaatine varırsa, yükleniciden bu hususların sözleşmeye uygun hale getirilmesini isteme hakkına sahiptir. </w:t>
      </w:r>
    </w:p>
    <w:p w14:paraId="649BA6E8" w14:textId="77777777" w:rsidR="00531A98" w:rsidRPr="00531A98" w:rsidRDefault="00531A98" w:rsidP="00531A98">
      <w:pPr>
        <w:jc w:val="both"/>
        <w:rPr>
          <w:sz w:val="24"/>
          <w:szCs w:val="24"/>
        </w:rPr>
      </w:pPr>
      <w:r w:rsidRPr="00531A98">
        <w:rPr>
          <w:b/>
          <w:bCs/>
          <w:sz w:val="24"/>
          <w:szCs w:val="24"/>
        </w:rPr>
        <w:t>16.4.</w:t>
      </w:r>
      <w:r w:rsidRPr="00531A98">
        <w:rPr>
          <w:sz w:val="24"/>
          <w:szCs w:val="24"/>
        </w:rPr>
        <w:t xml:space="preserve"> Alt yüklenici ile yüklenicinin sorumluluğu </w:t>
      </w:r>
    </w:p>
    <w:p w14:paraId="425F10FC" w14:textId="77777777" w:rsidR="00531A98" w:rsidRPr="00531A98" w:rsidRDefault="00531A98" w:rsidP="00531A98">
      <w:pPr>
        <w:jc w:val="both"/>
        <w:rPr>
          <w:sz w:val="24"/>
          <w:szCs w:val="24"/>
        </w:rPr>
      </w:pPr>
      <w:r w:rsidRPr="00531A98">
        <w:rPr>
          <w:b/>
          <w:bCs/>
          <w:sz w:val="24"/>
          <w:szCs w:val="24"/>
        </w:rPr>
        <w:t>16.4.1.</w:t>
      </w:r>
      <w:r w:rsidRPr="00531A98">
        <w:rPr>
          <w:sz w:val="24"/>
          <w:szCs w:val="24"/>
        </w:rPr>
        <w:t xml:space="preserve"> Yüklenici, sözleşme süresi veya garanti süresi içerisinde, alt yükleniciye </w:t>
      </w:r>
      <w:r w:rsidRPr="00531A98">
        <w:rPr>
          <w:rStyle w:val="richtext"/>
          <w:b/>
          <w:bCs/>
          <w:color w:val="003399"/>
          <w:sz w:val="24"/>
          <w:szCs w:val="24"/>
          <w:u w:val="dotted"/>
        </w:rPr>
        <w:t>yaptırdığı</w:t>
      </w:r>
      <w:r w:rsidRPr="00531A98">
        <w:rPr>
          <w:sz w:val="24"/>
          <w:szCs w:val="24"/>
        </w:rPr>
        <w:t xml:space="preserve"> malda ortaya çıkabilecek ariza,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531A98">
        <w:rPr>
          <w:sz w:val="24"/>
          <w:szCs w:val="24"/>
        </w:rPr>
        <w:t>hariç )</w:t>
      </w:r>
      <w:proofErr w:type="gramEnd"/>
      <w:r w:rsidRPr="00531A98">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 </w:t>
      </w:r>
    </w:p>
    <w:p w14:paraId="541B734E" w14:textId="77777777" w:rsidR="00531A98" w:rsidRPr="00531A98" w:rsidRDefault="00531A98" w:rsidP="00531A98">
      <w:pPr>
        <w:jc w:val="both"/>
        <w:rPr>
          <w:bCs/>
          <w:color w:val="0070C0"/>
          <w:sz w:val="24"/>
          <w:szCs w:val="24"/>
        </w:rPr>
      </w:pPr>
      <w:r w:rsidRPr="00531A98">
        <w:rPr>
          <w:b/>
          <w:bCs/>
          <w:sz w:val="24"/>
          <w:szCs w:val="24"/>
        </w:rPr>
        <w:t>16.4.2.</w:t>
      </w:r>
      <w:r w:rsidRPr="00531A98">
        <w:rPr>
          <w:sz w:val="24"/>
          <w:szCs w:val="24"/>
        </w:rPr>
        <w:t xml:space="preserve"> 4734 sayılı Kanun ile 4735 sayılı Kanun ve ilgili mevzuatta ihalelere katılamayacağı belirtilenler alt yüklenici olamazlar.</w:t>
      </w:r>
    </w:p>
    <w:p w14:paraId="53D9C3EC" w14:textId="77777777" w:rsidR="00531A98" w:rsidRPr="00531A98" w:rsidRDefault="00531A98" w:rsidP="00A45BDF">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w:t>
      </w:r>
      <w:r w:rsidRPr="001D00DC">
        <w:rPr>
          <w:sz w:val="24"/>
          <w:szCs w:val="24"/>
        </w:rPr>
        <w:lastRenderedPageBreak/>
        <w:t xml:space="preserve">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337AC6B4" w:rsidR="00887C63" w:rsidRDefault="00887C63" w:rsidP="00660643">
      <w:pPr>
        <w:jc w:val="both"/>
        <w:rPr>
          <w:i/>
          <w:iCs/>
          <w:sz w:val="24"/>
          <w:szCs w:val="24"/>
        </w:rPr>
      </w:pPr>
    </w:p>
    <w:p w14:paraId="0825A6DC" w14:textId="277EF3A1" w:rsidR="00695CE2" w:rsidRDefault="00695CE2" w:rsidP="00660643">
      <w:pPr>
        <w:jc w:val="both"/>
        <w:rPr>
          <w:i/>
          <w:iCs/>
          <w:sz w:val="24"/>
          <w:szCs w:val="24"/>
        </w:rPr>
      </w:pPr>
    </w:p>
    <w:p w14:paraId="4C5539AF" w14:textId="7C92D260" w:rsidR="00695CE2" w:rsidRDefault="00695CE2" w:rsidP="00660643">
      <w:pPr>
        <w:jc w:val="both"/>
        <w:rPr>
          <w:i/>
          <w:iCs/>
          <w:sz w:val="24"/>
          <w:szCs w:val="24"/>
        </w:rPr>
      </w:pPr>
    </w:p>
    <w:p w14:paraId="279DAAFB" w14:textId="77777777" w:rsidR="00695CE2" w:rsidRDefault="00695CE2"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lastRenderedPageBreak/>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lastRenderedPageBreak/>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7475D4" w:rsidRDefault="002C43E2" w:rsidP="00660643">
      <w:pPr>
        <w:pStyle w:val="GvdeMetni"/>
        <w:jc w:val="both"/>
        <w:rPr>
          <w:rFonts w:ascii="Times New Roman" w:hAnsi="Times New Roman" w:cs="Times New Roman"/>
          <w:bCs w:val="0"/>
          <w:sz w:val="24"/>
        </w:rPr>
      </w:pPr>
      <w:r w:rsidRPr="007475D4">
        <w:rPr>
          <w:rFonts w:ascii="Times New Roman" w:hAnsi="Times New Roman" w:cs="Times New Roman"/>
          <w:bCs w:val="0"/>
          <w:sz w:val="24"/>
        </w:rPr>
        <w:t>Madde 2</w:t>
      </w:r>
      <w:r w:rsidR="006133E8" w:rsidRPr="007475D4">
        <w:rPr>
          <w:rFonts w:ascii="Times New Roman" w:hAnsi="Times New Roman" w:cs="Times New Roman"/>
          <w:bCs w:val="0"/>
          <w:sz w:val="24"/>
        </w:rPr>
        <w:t>2</w:t>
      </w:r>
      <w:r w:rsidRPr="007475D4">
        <w:rPr>
          <w:rFonts w:ascii="Times New Roman" w:hAnsi="Times New Roman" w:cs="Times New Roman"/>
          <w:bCs w:val="0"/>
          <w:sz w:val="24"/>
        </w:rPr>
        <w:t>- Eğitim</w:t>
      </w:r>
      <w:r w:rsidRPr="007475D4">
        <w:rPr>
          <w:rStyle w:val="DipnotBavurusu"/>
          <w:rFonts w:ascii="Times New Roman" w:hAnsi="Times New Roman" w:cs="Times New Roman"/>
          <w:bCs w:val="0"/>
          <w:sz w:val="24"/>
        </w:rPr>
        <w:t xml:space="preserve"> </w:t>
      </w:r>
    </w:p>
    <w:p w14:paraId="15529188" w14:textId="5178EE97" w:rsidR="00075467" w:rsidRPr="007475D4" w:rsidRDefault="002C43E2" w:rsidP="00660643">
      <w:pPr>
        <w:autoSpaceDE w:val="0"/>
        <w:autoSpaceDN w:val="0"/>
        <w:adjustRightInd w:val="0"/>
        <w:jc w:val="both"/>
        <w:rPr>
          <w:b/>
          <w:sz w:val="24"/>
          <w:szCs w:val="24"/>
        </w:rPr>
      </w:pPr>
      <w:r w:rsidRPr="007475D4">
        <w:rPr>
          <w:b/>
          <w:sz w:val="24"/>
          <w:szCs w:val="24"/>
        </w:rPr>
        <w:t>2</w:t>
      </w:r>
      <w:r w:rsidR="006133E8" w:rsidRPr="007475D4">
        <w:rPr>
          <w:b/>
          <w:sz w:val="24"/>
          <w:szCs w:val="24"/>
        </w:rPr>
        <w:t>2</w:t>
      </w:r>
      <w:r w:rsidRPr="007475D4">
        <w:rPr>
          <w:b/>
          <w:sz w:val="24"/>
          <w:szCs w:val="24"/>
        </w:rPr>
        <w:t xml:space="preserve">.1. </w:t>
      </w:r>
      <w:r w:rsidR="002445CF" w:rsidRPr="007475D4">
        <w:rPr>
          <w:sz w:val="24"/>
          <w:szCs w:val="24"/>
        </w:rPr>
        <w:t xml:space="preserve">Bu iş </w:t>
      </w:r>
      <w:r w:rsidR="00075467" w:rsidRPr="007475D4">
        <w:rPr>
          <w:sz w:val="24"/>
          <w:szCs w:val="24"/>
        </w:rPr>
        <w:t>için eğitim verilecektir.</w:t>
      </w:r>
      <w:r w:rsidR="00075467" w:rsidRPr="007475D4">
        <w:rPr>
          <w:b/>
          <w:sz w:val="24"/>
          <w:szCs w:val="24"/>
        </w:rPr>
        <w:t xml:space="preserve"> </w:t>
      </w:r>
    </w:p>
    <w:p w14:paraId="75A36AC6" w14:textId="14011525" w:rsidR="002C43E2" w:rsidRPr="007475D4" w:rsidRDefault="00AC018C" w:rsidP="002E2212">
      <w:pPr>
        <w:pStyle w:val="Balk2"/>
        <w:jc w:val="both"/>
      </w:pPr>
      <w:r w:rsidRPr="007475D4">
        <w:rPr>
          <w:iCs/>
        </w:rPr>
        <w:t>2</w:t>
      </w:r>
      <w:r w:rsidR="006133E8" w:rsidRPr="007475D4">
        <w:rPr>
          <w:iCs/>
        </w:rPr>
        <w:t>2</w:t>
      </w:r>
      <w:r w:rsidRPr="007475D4">
        <w:rPr>
          <w:iCs/>
        </w:rPr>
        <w:t xml:space="preserve">.2. </w:t>
      </w:r>
      <w:r w:rsidR="002E2212">
        <w:rPr>
          <w:rStyle w:val="Balk1Char"/>
          <w:i/>
          <w:u w:val="none"/>
        </w:rPr>
        <w:t>TÜRASAŞ SİVAS Bölge Müdürlüğü tarafından belirlenen sayıda operatöre Fırının kullanımı, bakımcılara (mekanik, elektrik- elektronik) sistemin bakımı konusunda yeterli teorik ve pratik eğitim yüklenici tarafından ücretsiz verilecektir. Eğitim planlaması yüklenici tarafından yapılacak TÜRASAS SİVAS Bölge Müdürlüğüne Fırının tesliminden önce bildirilecektir. Bu doğrultuda en az 5 iş günü eğitim gerçekleştirilecek ve eğitim verilen personele sertifika verilecektir.</w:t>
      </w:r>
      <w:r w:rsidR="002C43E2" w:rsidRPr="001D00DC">
        <w:rPr>
          <w:rStyle w:val="DipnotBavurusu"/>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lastRenderedPageBreak/>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lastRenderedPageBreak/>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lastRenderedPageBreak/>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lastRenderedPageBreak/>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77777777" w:rsidR="00C9050C" w:rsidRDefault="005B72CB" w:rsidP="00660643">
      <w:pPr>
        <w:pStyle w:val="GvdeMetniGirintisi"/>
        <w:ind w:left="0" w:firstLine="0"/>
        <w:rPr>
          <w:b/>
          <w:bCs/>
          <w:color w:val="auto"/>
          <w:szCs w:val="24"/>
        </w:rPr>
      </w:pPr>
      <w:r w:rsidRPr="006E5A7D">
        <w:rPr>
          <w:color w:val="00B0F0"/>
          <w:szCs w:val="24"/>
        </w:rPr>
        <w:t>T</w:t>
      </w:r>
      <w:r w:rsidR="002C43E2" w:rsidRPr="006E5A7D">
        <w:rPr>
          <w:color w:val="00B0F0"/>
          <w:szCs w:val="24"/>
        </w:rPr>
        <w:t>aahhüt konusu iş</w:t>
      </w:r>
      <w:r w:rsidR="00242A06">
        <w:rPr>
          <w:color w:val="00B0F0"/>
          <w:szCs w:val="24"/>
        </w:rPr>
        <w:t>e ilişkin kısmi kabul yapılamaz.</w:t>
      </w:r>
      <w:r w:rsidR="00242A06">
        <w:rPr>
          <w:b/>
          <w:bCs/>
          <w:color w:val="auto"/>
          <w:szCs w:val="24"/>
        </w:rPr>
        <w:t xml:space="preserve"> </w:t>
      </w:r>
    </w:p>
    <w:p w14:paraId="4FA48082" w14:textId="77777777" w:rsidR="00695CE2" w:rsidRDefault="00695CE2" w:rsidP="00660643">
      <w:pPr>
        <w:pStyle w:val="GvdeMetniGirintisi"/>
        <w:ind w:left="0" w:firstLine="0"/>
        <w:rPr>
          <w:b/>
          <w:bCs/>
          <w:color w:val="auto"/>
          <w:szCs w:val="24"/>
        </w:rPr>
      </w:pPr>
    </w:p>
    <w:p w14:paraId="3EE669E6" w14:textId="77777777" w:rsidR="00695CE2" w:rsidRDefault="00695CE2" w:rsidP="00660643">
      <w:pPr>
        <w:pStyle w:val="GvdeMetniGirintisi"/>
        <w:ind w:left="0" w:firstLine="0"/>
        <w:rPr>
          <w:b/>
          <w:bCs/>
          <w:color w:val="auto"/>
          <w:szCs w:val="24"/>
        </w:rPr>
      </w:pPr>
    </w:p>
    <w:p w14:paraId="545E6DC8" w14:textId="77777777" w:rsidR="00695CE2" w:rsidRDefault="00695CE2" w:rsidP="00660643">
      <w:pPr>
        <w:pStyle w:val="GvdeMetniGirintisi"/>
        <w:ind w:left="0" w:firstLine="0"/>
        <w:rPr>
          <w:b/>
          <w:bCs/>
          <w:color w:val="auto"/>
          <w:szCs w:val="24"/>
        </w:rPr>
      </w:pPr>
    </w:p>
    <w:p w14:paraId="4439DA67" w14:textId="28796683" w:rsidR="002C43E2" w:rsidRPr="001D00DC" w:rsidRDefault="006133E8" w:rsidP="00660643">
      <w:pPr>
        <w:pStyle w:val="GvdeMetniGirintisi"/>
        <w:ind w:left="0" w:firstLine="0"/>
        <w:rPr>
          <w:color w:val="auto"/>
          <w:szCs w:val="24"/>
        </w:rPr>
      </w:pPr>
      <w:r w:rsidRPr="001D00DC">
        <w:rPr>
          <w:b/>
          <w:bCs/>
          <w:color w:val="auto"/>
          <w:szCs w:val="24"/>
        </w:rPr>
        <w:lastRenderedPageBreak/>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lastRenderedPageBreak/>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31B75458" w:rsidR="008F190F" w:rsidRDefault="009A7E66" w:rsidP="009B524E">
      <w:pPr>
        <w:jc w:val="both"/>
        <w:rPr>
          <w:sz w:val="24"/>
          <w:szCs w:val="24"/>
        </w:rPr>
      </w:pPr>
      <w:r w:rsidRPr="001D00DC">
        <w:rPr>
          <w:b/>
          <w:sz w:val="24"/>
          <w:szCs w:val="24"/>
        </w:rPr>
        <w:t>35.1.</w:t>
      </w:r>
      <w:r w:rsidR="00240D0A">
        <w:rPr>
          <w:b/>
          <w:sz w:val="24"/>
          <w:szCs w:val="24"/>
        </w:rPr>
        <w:t xml:space="preserve"> </w:t>
      </w:r>
      <w:r w:rsidR="006575EF">
        <w:rPr>
          <w:color w:val="4F81BD" w:themeColor="accent1"/>
          <w:sz w:val="24"/>
          <w:szCs w:val="24"/>
        </w:rPr>
        <w:t>23</w:t>
      </w:r>
      <w:r w:rsidR="00695CE2">
        <w:rPr>
          <w:color w:val="4F81BD" w:themeColor="accent1"/>
          <w:sz w:val="24"/>
          <w:szCs w:val="24"/>
        </w:rPr>
        <w:t>30</w:t>
      </w:r>
      <w:r w:rsidR="006C12F5" w:rsidRPr="006575EF">
        <w:rPr>
          <w:color w:val="4F81BD" w:themeColor="accent1"/>
          <w:sz w:val="24"/>
          <w:szCs w:val="24"/>
        </w:rPr>
        <w:t xml:space="preserve"> </w:t>
      </w:r>
      <w:r w:rsidR="006C12F5" w:rsidRPr="006575EF">
        <w:rPr>
          <w:color w:val="0070C0"/>
          <w:sz w:val="24"/>
          <w:szCs w:val="24"/>
        </w:rPr>
        <w:t>No.lu Teknik Şartname</w:t>
      </w:r>
      <w:r w:rsidRPr="006575EF">
        <w:rPr>
          <w:color w:val="0070C0"/>
          <w:sz w:val="24"/>
          <w:szCs w:val="24"/>
        </w:rPr>
        <w:t xml:space="preserve"> Garanti ve Bakım, Onarıma ilişkin hususların uygulanmasında teknik şartname hükümleri öncelikli geçerlidir.</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0AE059E5" w14:textId="5EA0FDED" w:rsidR="00B55C71" w:rsidRPr="006575EF" w:rsidRDefault="00653FA7" w:rsidP="009B524E">
      <w:pPr>
        <w:jc w:val="both"/>
        <w:rPr>
          <w:b/>
          <w:color w:val="0070C0"/>
          <w:sz w:val="24"/>
          <w:szCs w:val="24"/>
        </w:rPr>
      </w:pPr>
      <w:r w:rsidRPr="006575EF">
        <w:rPr>
          <w:b/>
          <w:color w:val="0070C0"/>
          <w:sz w:val="24"/>
          <w:szCs w:val="24"/>
        </w:rPr>
        <w:t>35.2.</w:t>
      </w:r>
      <w:r w:rsidR="001A74E4" w:rsidRPr="006575EF">
        <w:rPr>
          <w:b/>
          <w:color w:val="0070C0"/>
          <w:sz w:val="24"/>
          <w:szCs w:val="24"/>
        </w:rPr>
        <w:t xml:space="preserve"> </w:t>
      </w:r>
      <w:r w:rsidR="00695CE2">
        <w:rPr>
          <w:b/>
          <w:color w:val="0070C0"/>
          <w:sz w:val="24"/>
          <w:szCs w:val="24"/>
        </w:rPr>
        <w:t>Gerilim Giderme Fırını</w:t>
      </w:r>
      <w:r w:rsidR="006575EF">
        <w:rPr>
          <w:b/>
          <w:color w:val="0070C0"/>
          <w:sz w:val="24"/>
          <w:szCs w:val="24"/>
        </w:rPr>
        <w:t xml:space="preserve"> </w:t>
      </w:r>
      <w:r w:rsidR="00242A06" w:rsidRPr="006575EF">
        <w:rPr>
          <w:b/>
          <w:color w:val="0070C0"/>
          <w:sz w:val="24"/>
          <w:szCs w:val="24"/>
        </w:rPr>
        <w:t>en az 2 (iki) yıl</w:t>
      </w:r>
      <w:r w:rsidR="00243115" w:rsidRPr="006575EF">
        <w:rPr>
          <w:b/>
          <w:color w:val="0070C0"/>
          <w:sz w:val="24"/>
          <w:szCs w:val="24"/>
        </w:rPr>
        <w:t xml:space="preserve"> garantili </w:t>
      </w:r>
      <w:r w:rsidR="00242A06" w:rsidRPr="006575EF">
        <w:rPr>
          <w:b/>
          <w:color w:val="0070C0"/>
          <w:sz w:val="24"/>
          <w:szCs w:val="24"/>
        </w:rPr>
        <w:t xml:space="preserve">olacaktır. </w:t>
      </w:r>
    </w:p>
    <w:p w14:paraId="5BE5541F" w14:textId="6C415921" w:rsidR="00BB79E5" w:rsidRPr="006575EF" w:rsidRDefault="00BB79E5" w:rsidP="009B524E">
      <w:pPr>
        <w:jc w:val="both"/>
        <w:rPr>
          <w:b/>
          <w:color w:val="0070C0"/>
          <w:sz w:val="24"/>
          <w:szCs w:val="24"/>
        </w:rPr>
      </w:pPr>
      <w:r w:rsidRPr="006575EF">
        <w:rPr>
          <w:b/>
          <w:color w:val="0070C0"/>
          <w:sz w:val="24"/>
          <w:szCs w:val="24"/>
        </w:rPr>
        <w:lastRenderedPageBreak/>
        <w:t>35.3. Yüklenici firma</w:t>
      </w:r>
      <w:r w:rsidR="00243115" w:rsidRPr="006575EF">
        <w:rPr>
          <w:b/>
          <w:color w:val="0070C0"/>
          <w:sz w:val="24"/>
          <w:szCs w:val="24"/>
        </w:rPr>
        <w:t xml:space="preserve"> minimum</w:t>
      </w:r>
      <w:r w:rsidRPr="006575EF">
        <w:rPr>
          <w:b/>
          <w:color w:val="0070C0"/>
          <w:sz w:val="24"/>
          <w:szCs w:val="24"/>
        </w:rPr>
        <w:t xml:space="preserve"> 10 yıl boyunca </w:t>
      </w:r>
      <w:r w:rsidR="006575EF">
        <w:rPr>
          <w:b/>
          <w:color w:val="0070C0"/>
          <w:sz w:val="24"/>
          <w:szCs w:val="24"/>
        </w:rPr>
        <w:t xml:space="preserve">satış sonrasına </w:t>
      </w:r>
      <w:r w:rsidR="00F750F3" w:rsidRPr="006575EF">
        <w:rPr>
          <w:b/>
          <w:color w:val="0070C0"/>
          <w:sz w:val="24"/>
          <w:szCs w:val="24"/>
        </w:rPr>
        <w:t>ait yedek parça bulunduracak ve satış sonrası hizmet sunacaktır.</w:t>
      </w:r>
    </w:p>
    <w:p w14:paraId="2D55973A" w14:textId="77777777" w:rsidR="00943F41" w:rsidRPr="00F750F3" w:rsidRDefault="00943F41" w:rsidP="009B524E">
      <w:pPr>
        <w:jc w:val="both"/>
        <w:rPr>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lastRenderedPageBreak/>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lastRenderedPageBreak/>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285F3409" w14:textId="26730387" w:rsidR="002E666C" w:rsidRPr="002E666C" w:rsidRDefault="00D5746F" w:rsidP="00660643">
      <w:pPr>
        <w:jc w:val="both"/>
        <w:rPr>
          <w:b/>
          <w:color w:val="0070C0"/>
          <w:sz w:val="24"/>
          <w:szCs w:val="24"/>
        </w:rPr>
      </w:pPr>
      <w:r>
        <w:rPr>
          <w:b/>
          <w:color w:val="0070C0"/>
          <w:sz w:val="24"/>
          <w:szCs w:val="24"/>
        </w:rPr>
        <w:t>41.4. Söz konusu alım 202</w:t>
      </w:r>
      <w:r w:rsidR="000813A1">
        <w:rPr>
          <w:b/>
          <w:color w:val="0070C0"/>
          <w:sz w:val="24"/>
          <w:szCs w:val="24"/>
        </w:rPr>
        <w:t>6</w:t>
      </w:r>
      <w:r w:rsidR="002E666C">
        <w:rPr>
          <w:b/>
          <w:color w:val="0070C0"/>
          <w:sz w:val="24"/>
          <w:szCs w:val="24"/>
        </w:rPr>
        <w:t xml:space="preserve"> yılı Yatırım Teşvik Belgesi kapsamında olup KDV'den muaftır. </w:t>
      </w:r>
    </w:p>
    <w:p w14:paraId="51880F02" w14:textId="6F668853" w:rsidR="006D5494" w:rsidRPr="001D00DC" w:rsidRDefault="006D5494" w:rsidP="00660643">
      <w:pPr>
        <w:ind w:right="-198"/>
        <w:jc w:val="both"/>
        <w:rPr>
          <w:b/>
          <w:sz w:val="24"/>
          <w:szCs w:val="24"/>
        </w:rPr>
      </w:pPr>
      <w:bookmarkStart w:id="0" w:name="_GoBack"/>
      <w:bookmarkEnd w:id="0"/>
      <w:r w:rsidRPr="001D00DC">
        <w:rPr>
          <w:b/>
          <w:sz w:val="24"/>
          <w:szCs w:val="24"/>
        </w:rPr>
        <w:t xml:space="preserve">Madde </w:t>
      </w:r>
      <w:r w:rsidR="001F74DE" w:rsidRPr="001D00DC">
        <w:rPr>
          <w:b/>
          <w:sz w:val="24"/>
          <w:szCs w:val="24"/>
        </w:rPr>
        <w:t>42</w:t>
      </w:r>
      <w:r w:rsidRPr="001D00DC">
        <w:rPr>
          <w:b/>
          <w:sz w:val="24"/>
          <w:szCs w:val="24"/>
        </w:rPr>
        <w:t>-</w:t>
      </w:r>
      <w:r w:rsidRPr="001D00DC">
        <w:rPr>
          <w:sz w:val="24"/>
          <w:szCs w:val="24"/>
        </w:rPr>
        <w:t xml:space="preserve"> </w:t>
      </w:r>
      <w:r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0E4CA6" w:rsidRDefault="000E4CA6">
      <w:r>
        <w:separator/>
      </w:r>
    </w:p>
  </w:endnote>
  <w:endnote w:type="continuationSeparator" w:id="0">
    <w:p w14:paraId="2FCA0B85" w14:textId="77777777" w:rsidR="000E4CA6" w:rsidRDefault="000E4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0E4CA6" w:rsidRDefault="000E4CA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0E4CA6" w:rsidRDefault="000E4CA6">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0E4CA6" w:rsidRDefault="000E4CA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0E4CA6" w:rsidRDefault="000E4CA6">
      <w:r>
        <w:separator/>
      </w:r>
    </w:p>
  </w:footnote>
  <w:footnote w:type="continuationSeparator" w:id="0">
    <w:p w14:paraId="65126FCB" w14:textId="77777777" w:rsidR="000E4CA6" w:rsidRDefault="000E4C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A69D9"/>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4CA6"/>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A7DDE"/>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0D0A"/>
    <w:rsid w:val="00241FBF"/>
    <w:rsid w:val="00242A06"/>
    <w:rsid w:val="00243115"/>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2212"/>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6755"/>
    <w:rsid w:val="00507543"/>
    <w:rsid w:val="00507D97"/>
    <w:rsid w:val="00507FB1"/>
    <w:rsid w:val="00511815"/>
    <w:rsid w:val="00512A49"/>
    <w:rsid w:val="00513935"/>
    <w:rsid w:val="005161DD"/>
    <w:rsid w:val="00516448"/>
    <w:rsid w:val="00517321"/>
    <w:rsid w:val="00520FBD"/>
    <w:rsid w:val="00521280"/>
    <w:rsid w:val="005224B7"/>
    <w:rsid w:val="005250D7"/>
    <w:rsid w:val="00531A98"/>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5EF"/>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95CE2"/>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34B17"/>
    <w:rsid w:val="00740EFD"/>
    <w:rsid w:val="00741288"/>
    <w:rsid w:val="00744A06"/>
    <w:rsid w:val="007453E1"/>
    <w:rsid w:val="007475D4"/>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45BDF"/>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AF7FFE"/>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2EE8"/>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513D"/>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25CD2"/>
    <w:rsid w:val="00E335D1"/>
    <w:rsid w:val="00E33FBC"/>
    <w:rsid w:val="00E3426B"/>
    <w:rsid w:val="00E365FE"/>
    <w:rsid w:val="00E36DDC"/>
    <w:rsid w:val="00E376D0"/>
    <w:rsid w:val="00E423C6"/>
    <w:rsid w:val="00E4650D"/>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0C80"/>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50F3"/>
    <w:rsid w:val="00F7712F"/>
    <w:rsid w:val="00F80E61"/>
    <w:rsid w:val="00F81B51"/>
    <w:rsid w:val="00F84051"/>
    <w:rsid w:val="00F93C0E"/>
    <w:rsid w:val="00FA1FCD"/>
    <w:rsid w:val="00FA2F44"/>
    <w:rsid w:val="00FA3EF7"/>
    <w:rsid w:val="00FA6F61"/>
    <w:rsid w:val="00FA77EF"/>
    <w:rsid w:val="00FB2315"/>
    <w:rsid w:val="00FB2346"/>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 w:type="paragraph" w:styleId="Altyaz">
    <w:name w:val="Subtitle"/>
    <w:basedOn w:val="Normal"/>
    <w:next w:val="Normal"/>
    <w:link w:val="AltyazChar"/>
    <w:qFormat/>
    <w:rsid w:val="000E4C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tyazChar">
    <w:name w:val="Altyazı Char"/>
    <w:basedOn w:val="VarsaylanParagrafYazTipi"/>
    <w:link w:val="Altyaz"/>
    <w:rsid w:val="000E4CA6"/>
    <w:rPr>
      <w:rFonts w:asciiTheme="minorHAnsi" w:eastAsiaTheme="minorEastAsia" w:hAnsiTheme="minorHAnsi" w:cstheme="minorBidi"/>
      <w:color w:val="5A5A5A" w:themeColor="text1" w:themeTint="A5"/>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799300212">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BBCFC0-1568-4394-AB2A-76E017EFB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20</Pages>
  <Words>10625</Words>
  <Characters>60564</Characters>
  <Application>Microsoft Office Word</Application>
  <DocSecurity>0</DocSecurity>
  <Lines>504</Lines>
  <Paragraphs>142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687</cp:revision>
  <cp:lastPrinted>2013-06-14T06:23:00Z</cp:lastPrinted>
  <dcterms:created xsi:type="dcterms:W3CDTF">2022-04-04T13:02:00Z</dcterms:created>
  <dcterms:modified xsi:type="dcterms:W3CDTF">2026-06-18T13:16:00Z</dcterms:modified>
</cp:coreProperties>
</file>